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64B0" w14:textId="77777777" w:rsidR="00271E50" w:rsidRDefault="00271E50" w:rsidP="00F92344">
      <w:pPr>
        <w:rPr>
          <w:b/>
          <w:bCs/>
        </w:rPr>
      </w:pPr>
    </w:p>
    <w:p w14:paraId="05EF42E5" w14:textId="66882B20" w:rsidR="00F92344" w:rsidRPr="00F7533E" w:rsidRDefault="00F92344" w:rsidP="00F92344">
      <w:pPr>
        <w:rPr>
          <w:b/>
          <w:bCs/>
        </w:rPr>
      </w:pPr>
      <w:r w:rsidRPr="00F7533E">
        <w:rPr>
          <w:b/>
          <w:bCs/>
        </w:rPr>
        <w:t>Careers and Mathematics</w:t>
      </w:r>
    </w:p>
    <w:p w14:paraId="280B3FE3" w14:textId="5F3D30FB" w:rsidR="00F92344" w:rsidRDefault="00F92344" w:rsidP="00F92344">
      <w:r>
        <w:t>Mathematics is in every job - we all know that but do our students</w:t>
      </w:r>
      <w:r w:rsidR="0001740F">
        <w:t>?</w:t>
      </w:r>
      <w:r w:rsidR="005D50DD">
        <w:t xml:space="preserve"> </w:t>
      </w:r>
      <w:r w:rsidR="002A4E7B">
        <w:t>W</w:t>
      </w:r>
      <w:r>
        <w:t>e will explore a different job and the mathematical activities involving this job</w:t>
      </w:r>
      <w:r w:rsidR="00A116AA">
        <w:t xml:space="preserve"> from the website </w:t>
      </w:r>
      <w:r w:rsidR="00E773B0">
        <w:t>“</w:t>
      </w:r>
      <w:r w:rsidR="00A116AA">
        <w:t>On the Job</w:t>
      </w:r>
      <w:r w:rsidR="00E773B0">
        <w:t>”</w:t>
      </w:r>
      <w:r>
        <w:t xml:space="preserve">. </w:t>
      </w:r>
    </w:p>
    <w:p w14:paraId="30C91D18" w14:textId="4FB3028D" w:rsidR="00BD5972" w:rsidRDefault="00F92344" w:rsidP="008442CB">
      <w:r>
        <w:t xml:space="preserve">Let’s </w:t>
      </w:r>
      <w:r w:rsidR="00997AE9">
        <w:t xml:space="preserve">have a </w:t>
      </w:r>
      <w:r>
        <w:t>look at the</w:t>
      </w:r>
      <w:r w:rsidR="002B2322">
        <w:t xml:space="preserve"> </w:t>
      </w:r>
      <w:r w:rsidR="008442CB">
        <w:t>Biometrician</w:t>
      </w:r>
      <w:r w:rsidR="00997AE9">
        <w:t xml:space="preserve">. </w:t>
      </w:r>
      <w:r w:rsidR="00BD5972">
        <w:t xml:space="preserve">Detailed information about the Biometrician can be found here: </w:t>
      </w:r>
      <w:hyperlink r:id="rId7" w:history="1">
        <w:r w:rsidR="00BD5972">
          <w:rPr>
            <w:rStyle w:val="Hyperlink"/>
          </w:rPr>
          <w:t xml:space="preserve">Biometrician - Research and Development - On </w:t>
        </w:r>
        <w:proofErr w:type="gramStart"/>
        <w:r w:rsidR="00BD5972">
          <w:rPr>
            <w:rStyle w:val="Hyperlink"/>
          </w:rPr>
          <w:t>The</w:t>
        </w:r>
        <w:proofErr w:type="gramEnd"/>
        <w:r w:rsidR="00BD5972">
          <w:rPr>
            <w:rStyle w:val="Hyperlink"/>
          </w:rPr>
          <w:t xml:space="preserve"> Job</w:t>
        </w:r>
      </w:hyperlink>
    </w:p>
    <w:p w14:paraId="47A9C48D" w14:textId="566938D7" w:rsidR="00BD5972" w:rsidRDefault="00BD5972" w:rsidP="00BD5972">
      <w:pPr>
        <w:jc w:val="center"/>
      </w:pPr>
      <w:r>
        <w:rPr>
          <w:noProof/>
        </w:rPr>
        <w:drawing>
          <wp:inline distT="0" distB="0" distL="0" distR="0" wp14:anchorId="1DB66693" wp14:editId="03DB4FAB">
            <wp:extent cx="1397000" cy="1587500"/>
            <wp:effectExtent l="0" t="0" r="0" b="0"/>
            <wp:docPr id="17" name="Picture 1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4F076" w14:textId="42BB6FB2" w:rsidR="005829F5" w:rsidRPr="00797C77" w:rsidRDefault="00F92344" w:rsidP="005829F5">
      <w:pPr>
        <w:pStyle w:val="auto-style5"/>
        <w:rPr>
          <w:rFonts w:asciiTheme="minorHAnsi" w:hAnsiTheme="minorHAnsi" w:cstheme="minorHAnsi"/>
          <w:sz w:val="22"/>
          <w:szCs w:val="22"/>
        </w:rPr>
      </w:pPr>
      <w:r w:rsidRPr="005D50DD">
        <w:rPr>
          <w:b/>
          <w:bCs/>
        </w:rPr>
        <w:t>Context and relevance</w:t>
      </w:r>
      <w:r>
        <w:t xml:space="preserve">: </w:t>
      </w:r>
      <w:r w:rsidR="005829F5" w:rsidRPr="005829F5">
        <w:rPr>
          <w:rFonts w:asciiTheme="minorHAnsi" w:hAnsiTheme="minorHAnsi" w:cstheme="minorHAnsi"/>
          <w:sz w:val="22"/>
          <w:szCs w:val="22"/>
          <w:lang w:val="en-GB"/>
        </w:rPr>
        <w:t xml:space="preserve">There are several </w:t>
      </w:r>
      <w:r w:rsidR="005829F5" w:rsidRPr="005829F5">
        <w:rPr>
          <w:rFonts w:asciiTheme="minorHAnsi" w:hAnsiTheme="minorHAnsi" w:cstheme="minorHAnsi"/>
          <w:i/>
          <w:iCs/>
          <w:sz w:val="22"/>
          <w:szCs w:val="22"/>
          <w:lang w:val="en-GB"/>
        </w:rPr>
        <w:t>Types of Biometrics</w:t>
      </w:r>
      <w:r w:rsidR="00797C77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797C77" w:rsidRPr="00797C77">
        <w:rPr>
          <w:rFonts w:asciiTheme="minorHAnsi" w:hAnsiTheme="minorHAnsi" w:cstheme="minorHAnsi"/>
          <w:sz w:val="22"/>
          <w:szCs w:val="22"/>
          <w:lang w:val="en-GB"/>
        </w:rPr>
        <w:t>and today our culture is using them more and more for security</w:t>
      </w:r>
      <w:r w:rsidR="005829F5" w:rsidRPr="00797C77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</w:p>
    <w:p w14:paraId="7459BB40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DNA Matching</w:t>
      </w:r>
    </w:p>
    <w:p w14:paraId="31718508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Ear</w:t>
      </w:r>
    </w:p>
    <w:p w14:paraId="6B094444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Eyes - Iris Recognition</w:t>
      </w:r>
    </w:p>
    <w:p w14:paraId="5D8CE607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Eyes - Retina Recognition</w:t>
      </w:r>
    </w:p>
    <w:p w14:paraId="0161882B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Face Recognition</w:t>
      </w:r>
    </w:p>
    <w:p w14:paraId="15B18322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Fingerprint Recognition</w:t>
      </w:r>
    </w:p>
    <w:p w14:paraId="56007AF4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Finger Geometry Recognition</w:t>
      </w:r>
    </w:p>
    <w:p w14:paraId="6B79D28B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Gait</w:t>
      </w:r>
    </w:p>
    <w:p w14:paraId="3B8F163B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Hand Geometry Recognition</w:t>
      </w:r>
    </w:p>
    <w:p w14:paraId="7B54B976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Odour</w:t>
      </w:r>
    </w:p>
    <w:p w14:paraId="7C5BD083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Signature Recognition</w:t>
      </w:r>
    </w:p>
    <w:p w14:paraId="695B1A1D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Typing Recognition</w:t>
      </w:r>
    </w:p>
    <w:p w14:paraId="6705B35C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Vein Recognition</w:t>
      </w:r>
    </w:p>
    <w:p w14:paraId="60BEAEAE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Voice - Speaker Recognition</w:t>
      </w:r>
    </w:p>
    <w:p w14:paraId="0E403663" w14:textId="77777777" w:rsidR="005829F5" w:rsidRPr="005829F5" w:rsidRDefault="005829F5" w:rsidP="0058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829F5">
        <w:rPr>
          <w:rFonts w:eastAsia="Times New Roman" w:cstheme="minorHAnsi"/>
          <w:lang w:eastAsia="en-AU"/>
        </w:rPr>
        <w:t>Voice - Speaker Verification/Authentication</w:t>
      </w:r>
    </w:p>
    <w:p w14:paraId="7A656F5C" w14:textId="2DF2C0D7" w:rsidR="00F7533E" w:rsidRDefault="00F7533E" w:rsidP="00F92344">
      <w:r w:rsidRPr="00D8399B">
        <w:rPr>
          <w:b/>
          <w:bCs/>
        </w:rPr>
        <w:t>Activities for the Classroom</w:t>
      </w:r>
      <w:r w:rsidR="0001740F" w:rsidRPr="00D8399B">
        <w:rPr>
          <w:b/>
          <w:bCs/>
        </w:rPr>
        <w:t>:</w:t>
      </w:r>
      <w:r w:rsidR="0001740F">
        <w:t xml:space="preserve"> </w:t>
      </w:r>
      <w:hyperlink r:id="rId9" w:history="1">
        <w:r w:rsidR="00035258" w:rsidRPr="00A57F41">
          <w:rPr>
            <w:rStyle w:val="Hyperlink"/>
          </w:rPr>
          <w:t>https://onthejob.education/classhome_activities/research/biometrician.htm</w:t>
        </w:r>
      </w:hyperlink>
      <w:r w:rsidR="00035258">
        <w:t xml:space="preserve"> </w:t>
      </w:r>
    </w:p>
    <w:p w14:paraId="5354AC0E" w14:textId="383FFCD0" w:rsidR="000E4184" w:rsidRPr="005829F5" w:rsidRDefault="00D77ECF" w:rsidP="000E4184">
      <w:pPr>
        <w:rPr>
          <w:rFonts w:cstheme="minorHAnsi"/>
          <w:b/>
          <w:bCs/>
        </w:rPr>
      </w:pPr>
      <w:r w:rsidRPr="005829F5">
        <w:rPr>
          <w:rFonts w:cstheme="minorHAnsi"/>
          <w:b/>
          <w:bCs/>
        </w:rPr>
        <w:t xml:space="preserve">Activity 1: </w:t>
      </w:r>
      <w:r w:rsidR="005829F5" w:rsidRPr="005829F5">
        <w:rPr>
          <w:rFonts w:cstheme="minorHAnsi"/>
          <w:b/>
          <w:bCs/>
        </w:rPr>
        <w:t>Your Ear: A Medical &amp; Technical Illustration: Intercepting with Biometrics!</w:t>
      </w:r>
    </w:p>
    <w:p w14:paraId="79593FBD" w14:textId="7538EF40" w:rsidR="005829F5" w:rsidRDefault="005829F5" w:rsidP="000E4184">
      <w:pPr>
        <w:rPr>
          <w:rStyle w:val="style211"/>
          <w:rFonts w:cstheme="minorHAnsi"/>
          <w:b/>
          <w:bCs/>
          <w:color w:val="587592"/>
        </w:rPr>
      </w:pPr>
      <w:r w:rsidRPr="00D93CBE">
        <w:pict w14:anchorId="270B3D3C">
          <v:shape id="Picture 11" o:spid="_x0000_i1047" type="#_x0000_t75" alt="Primary" style="width:15.75pt;height:15pt;visibility:visible;mso-wrap-style:square">
            <v:imagedata r:id="rId10" o:title="Primary"/>
          </v:shape>
        </w:pict>
      </w:r>
      <w:r w:rsidRPr="005829F5">
        <w:rPr>
          <w:rStyle w:val="style22"/>
          <w:rFonts w:cstheme="minorHAnsi"/>
          <w:b/>
          <w:bCs/>
          <w:color w:val="587592"/>
          <w:sz w:val="22"/>
          <w:szCs w:val="22"/>
        </w:rPr>
        <w:t xml:space="preserve">Primary </w:t>
      </w:r>
      <w:r w:rsidRPr="005829F5">
        <w:rPr>
          <w:rFonts w:cstheme="minorHAnsi"/>
          <w:b/>
          <w:bCs/>
          <w:noProof/>
          <w:color w:val="587592"/>
        </w:rPr>
        <w:drawing>
          <wp:inline distT="0" distB="0" distL="0" distR="0" wp14:anchorId="1F018ADD" wp14:editId="5EFF3952">
            <wp:extent cx="200025" cy="190500"/>
            <wp:effectExtent l="0" t="0" r="9525" b="0"/>
            <wp:docPr id="7" name="Picture 7" descr="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dd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9F5">
        <w:rPr>
          <w:rStyle w:val="style211"/>
          <w:rFonts w:cstheme="minorHAnsi"/>
          <w:b/>
          <w:bCs/>
          <w:color w:val="587592"/>
        </w:rPr>
        <w:t xml:space="preserve">Middle  </w:t>
      </w:r>
      <w:r w:rsidRPr="005829F5">
        <w:rPr>
          <w:rFonts w:cstheme="minorHAnsi"/>
          <w:b/>
          <w:bCs/>
          <w:noProof/>
          <w:color w:val="587592"/>
        </w:rPr>
        <w:drawing>
          <wp:inline distT="0" distB="0" distL="0" distR="0" wp14:anchorId="19391256" wp14:editId="1E9D765D">
            <wp:extent cx="200025" cy="190500"/>
            <wp:effectExtent l="0" t="0" r="9525" b="0"/>
            <wp:docPr id="4" name="Picture 4" descr="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igh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9F5">
        <w:rPr>
          <w:rStyle w:val="style211"/>
          <w:rFonts w:cstheme="minorHAnsi"/>
          <w:b/>
          <w:bCs/>
          <w:color w:val="587592"/>
        </w:rPr>
        <w:t>Secondary</w:t>
      </w:r>
    </w:p>
    <w:p w14:paraId="77A44751" w14:textId="35D0F816" w:rsidR="009715D9" w:rsidRPr="009715D9" w:rsidRDefault="005829F5" w:rsidP="000E4184">
      <w:r w:rsidRPr="009715D9">
        <w:t>This activity looks at Biometric Verification using the ear</w:t>
      </w:r>
      <w:r w:rsidRPr="009715D9">
        <w:rPr>
          <w:b/>
          <w:bCs/>
        </w:rPr>
        <w:t xml:space="preserve">. </w:t>
      </w:r>
      <w:r w:rsidR="009715D9" w:rsidRPr="009715D9">
        <w:t xml:space="preserve">Students are to measure different parts of their partner’s ear and photograph it. </w:t>
      </w:r>
      <w:r w:rsidR="00A27F53">
        <w:t xml:space="preserve">The students are to submit their measurements into a class </w:t>
      </w:r>
      <w:r w:rsidR="00035258">
        <w:br/>
      </w:r>
      <w:r w:rsidR="00035258">
        <w:br/>
      </w:r>
      <w:r w:rsidR="00A27F53">
        <w:lastRenderedPageBreak/>
        <w:t xml:space="preserve">Excel spreadsheet to see if any ear is the same. </w:t>
      </w:r>
      <w:r w:rsidR="00FB424E">
        <w:t xml:space="preserve">They are to then work out what other factors/characteristics could differentiate the ears. </w:t>
      </w:r>
    </w:p>
    <w:p w14:paraId="38359B2A" w14:textId="02AC8048" w:rsidR="00F92344" w:rsidRDefault="00EF77B7" w:rsidP="000E4184">
      <w:r w:rsidRPr="005D50DD">
        <w:rPr>
          <w:b/>
          <w:bCs/>
        </w:rPr>
        <w:t xml:space="preserve">Activity 2: </w:t>
      </w:r>
      <w:r w:rsidR="00FB424E">
        <w:rPr>
          <w:b/>
          <w:bCs/>
        </w:rPr>
        <w:t>1984: A Comparison with today</w:t>
      </w:r>
      <w:r w:rsidR="00E911F7">
        <w:rPr>
          <w:b/>
          <w:bCs/>
        </w:rPr>
        <w:br/>
      </w:r>
      <w:r w:rsidR="00E911F7" w:rsidRPr="00E911F7">
        <w:t>An activity for</w:t>
      </w:r>
      <w:r w:rsidR="00E911F7">
        <w:rPr>
          <w:b/>
          <w:bCs/>
        </w:rPr>
        <w:t xml:space="preserve"> </w:t>
      </w:r>
      <w:r w:rsidR="00E911F7" w:rsidRPr="005829F5">
        <w:rPr>
          <w:rFonts w:cstheme="minorHAnsi"/>
          <w:b/>
          <w:bCs/>
          <w:noProof/>
          <w:color w:val="587592"/>
        </w:rPr>
        <w:drawing>
          <wp:inline distT="0" distB="0" distL="0" distR="0" wp14:anchorId="3DB21560" wp14:editId="73EADF6F">
            <wp:extent cx="200025" cy="190500"/>
            <wp:effectExtent l="0" t="0" r="9525" b="0"/>
            <wp:docPr id="15" name="Picture 15" descr="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igh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1F7" w:rsidRPr="005829F5">
        <w:rPr>
          <w:rStyle w:val="style211"/>
          <w:rFonts w:cstheme="minorHAnsi"/>
          <w:b/>
          <w:bCs/>
          <w:color w:val="587592"/>
        </w:rPr>
        <w:t>Secondary</w:t>
      </w:r>
      <w:r w:rsidR="00E911F7">
        <w:rPr>
          <w:rStyle w:val="style211"/>
          <w:rFonts w:cstheme="minorHAnsi"/>
          <w:b/>
          <w:bCs/>
          <w:color w:val="587592"/>
        </w:rPr>
        <w:t xml:space="preserve"> </w:t>
      </w:r>
      <w:r w:rsidR="00E911F7" w:rsidRPr="00E911F7">
        <w:rPr>
          <w:rStyle w:val="style211"/>
          <w:rFonts w:cstheme="minorHAnsi"/>
        </w:rPr>
        <w:t>studying Literature.</w:t>
      </w:r>
      <w:r w:rsidR="00E911F7" w:rsidRPr="00E911F7">
        <w:rPr>
          <w:rStyle w:val="style211"/>
          <w:rFonts w:cstheme="minorHAnsi"/>
          <w:b/>
          <w:bCs/>
        </w:rPr>
        <w:t xml:space="preserve"> </w:t>
      </w:r>
    </w:p>
    <w:p w14:paraId="6A5B6B89" w14:textId="7DEA7DBF" w:rsidR="00454E0D" w:rsidRPr="00FB424E" w:rsidRDefault="00454E0D" w:rsidP="00F92344">
      <w:pPr>
        <w:rPr>
          <w:b/>
          <w:bCs/>
        </w:rPr>
      </w:pPr>
      <w:r w:rsidRPr="00FB424E">
        <w:rPr>
          <w:b/>
          <w:bCs/>
        </w:rPr>
        <w:t xml:space="preserve">Activity 3: </w:t>
      </w:r>
      <w:r w:rsidR="00FB424E" w:rsidRPr="00FB424E">
        <w:rPr>
          <w:b/>
          <w:bCs/>
        </w:rPr>
        <w:t>Voiceprint &amp; the ATO</w:t>
      </w:r>
      <w:r w:rsidR="00E911F7">
        <w:rPr>
          <w:b/>
          <w:bCs/>
        </w:rPr>
        <w:t xml:space="preserve">. This activity is linked to the Call Centre Operator. </w:t>
      </w:r>
      <w:r w:rsidR="00BD5972">
        <w:rPr>
          <w:b/>
          <w:bCs/>
        </w:rPr>
        <w:br/>
      </w:r>
      <w:r w:rsidR="00BD5972" w:rsidRPr="005829F5">
        <w:rPr>
          <w:rFonts w:cstheme="minorHAnsi"/>
          <w:b/>
          <w:bCs/>
          <w:noProof/>
          <w:color w:val="587592"/>
        </w:rPr>
        <w:drawing>
          <wp:inline distT="0" distB="0" distL="0" distR="0" wp14:anchorId="0E4C23D9" wp14:editId="1A07EB6A">
            <wp:extent cx="200025" cy="190500"/>
            <wp:effectExtent l="0" t="0" r="9525" b="0"/>
            <wp:docPr id="16" name="Picture 16" descr="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igh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972" w:rsidRPr="005829F5">
        <w:rPr>
          <w:rStyle w:val="style211"/>
          <w:rFonts w:cstheme="minorHAnsi"/>
          <w:b/>
          <w:bCs/>
          <w:color w:val="587592"/>
        </w:rPr>
        <w:t>Secondary</w:t>
      </w:r>
      <w:r w:rsidR="00BD5972">
        <w:rPr>
          <w:rStyle w:val="style211"/>
          <w:rFonts w:cstheme="minorHAnsi"/>
          <w:b/>
          <w:bCs/>
          <w:color w:val="587592"/>
        </w:rPr>
        <w:br/>
      </w:r>
      <w:r w:rsidR="00BD5972" w:rsidRPr="00BD5972">
        <w:rPr>
          <w:rStyle w:val="style211"/>
          <w:rFonts w:cstheme="minorHAnsi"/>
        </w:rPr>
        <w:t>An activity for students studying Technology.</w:t>
      </w:r>
      <w:r w:rsidR="00BD5972" w:rsidRPr="00BD5972">
        <w:rPr>
          <w:rStyle w:val="style211"/>
          <w:rFonts w:cstheme="minorHAnsi"/>
          <w:b/>
          <w:bCs/>
        </w:rPr>
        <w:t xml:space="preserve"> </w:t>
      </w:r>
    </w:p>
    <w:p w14:paraId="36562A3F" w14:textId="16E32EDB" w:rsidR="00E911F7" w:rsidRDefault="00FB424E" w:rsidP="00E911F7">
      <w:pPr>
        <w:rPr>
          <w:rStyle w:val="style211"/>
          <w:rFonts w:cstheme="minorHAnsi"/>
          <w:b/>
          <w:bCs/>
          <w:color w:val="587592"/>
        </w:rPr>
      </w:pPr>
      <w:r w:rsidRPr="00E911F7">
        <w:rPr>
          <w:b/>
          <w:bCs/>
        </w:rPr>
        <w:t xml:space="preserve">Activity 4: Hand Biometrics Technology </w:t>
      </w:r>
      <w:r>
        <w:t>(from TryEngineering.org)</w:t>
      </w:r>
      <w:r w:rsidR="00E911F7">
        <w:br/>
      </w:r>
      <w:r w:rsidR="00E911F7" w:rsidRPr="00D93CBE">
        <w:rPr>
          <w:noProof/>
        </w:rPr>
        <w:drawing>
          <wp:inline distT="0" distB="0" distL="0" distR="0" wp14:anchorId="672FF851" wp14:editId="12BB935E">
            <wp:extent cx="200025" cy="190500"/>
            <wp:effectExtent l="0" t="0" r="9525" b="0"/>
            <wp:docPr id="14" name="Picture 14" descr="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m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1F7" w:rsidRPr="005829F5">
        <w:rPr>
          <w:rStyle w:val="style22"/>
          <w:rFonts w:cstheme="minorHAnsi"/>
          <w:b/>
          <w:bCs/>
          <w:color w:val="587592"/>
          <w:sz w:val="22"/>
          <w:szCs w:val="22"/>
        </w:rPr>
        <w:t xml:space="preserve">Primary </w:t>
      </w:r>
      <w:r w:rsidR="00E911F7" w:rsidRPr="005829F5">
        <w:rPr>
          <w:rFonts w:cstheme="minorHAnsi"/>
          <w:b/>
          <w:bCs/>
          <w:noProof/>
          <w:color w:val="587592"/>
        </w:rPr>
        <w:drawing>
          <wp:inline distT="0" distB="0" distL="0" distR="0" wp14:anchorId="5BDE44A6" wp14:editId="78FC7EB3">
            <wp:extent cx="200025" cy="190500"/>
            <wp:effectExtent l="0" t="0" r="9525" b="0"/>
            <wp:docPr id="12" name="Picture 12" descr="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dd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1F7" w:rsidRPr="005829F5">
        <w:rPr>
          <w:rStyle w:val="style211"/>
          <w:rFonts w:cstheme="minorHAnsi"/>
          <w:b/>
          <w:bCs/>
          <w:color w:val="587592"/>
        </w:rPr>
        <w:t xml:space="preserve">Middle  </w:t>
      </w:r>
      <w:r w:rsidR="00E911F7" w:rsidRPr="005829F5">
        <w:rPr>
          <w:rFonts w:cstheme="minorHAnsi"/>
          <w:b/>
          <w:bCs/>
          <w:noProof/>
          <w:color w:val="587592"/>
        </w:rPr>
        <w:drawing>
          <wp:inline distT="0" distB="0" distL="0" distR="0" wp14:anchorId="09959689" wp14:editId="4ABCC2D6">
            <wp:extent cx="200025" cy="190500"/>
            <wp:effectExtent l="0" t="0" r="9525" b="0"/>
            <wp:docPr id="13" name="Picture 13" descr="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igh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1F7" w:rsidRPr="005829F5">
        <w:rPr>
          <w:rStyle w:val="style211"/>
          <w:rFonts w:cstheme="minorHAnsi"/>
          <w:b/>
          <w:bCs/>
          <w:color w:val="587592"/>
        </w:rPr>
        <w:t>Secondary</w:t>
      </w:r>
    </w:p>
    <w:p w14:paraId="53F742AA" w14:textId="68C92D8F" w:rsidR="00454E0D" w:rsidRDefault="00E911F7" w:rsidP="00F92344">
      <w:r>
        <w:t xml:space="preserve">This lesson </w:t>
      </w:r>
      <w:r w:rsidRPr="00E911F7">
        <w:t>on engineering applications of biometric technologies for identification or security applications. After exploring hand geometry biometrics, students work in teams of “engineers” to evaluate pros and cons of incorporating a hand recognition biometric technology into a new security system for a museum.</w:t>
      </w:r>
    </w:p>
    <w:p w14:paraId="6462952E" w14:textId="241B4C47" w:rsidR="00035258" w:rsidRDefault="00035258">
      <w:pPr>
        <w:rPr>
          <w:b/>
          <w:bCs/>
        </w:rPr>
      </w:pPr>
    </w:p>
    <w:p w14:paraId="22BAD98E" w14:textId="77777777" w:rsidR="00793A3C" w:rsidRPr="00D037F2" w:rsidRDefault="00793A3C" w:rsidP="00793A3C">
      <w:pPr>
        <w:rPr>
          <w:sz w:val="20"/>
          <w:szCs w:val="20"/>
        </w:rPr>
      </w:pPr>
      <w:r>
        <w:rPr>
          <w:b/>
          <w:bCs/>
        </w:rPr>
        <w:t xml:space="preserve">Careers &amp; Mathematics can be found at </w:t>
      </w:r>
      <w:hyperlink r:id="rId14" w:history="1">
        <w:r w:rsidRPr="00A57F41">
          <w:rPr>
            <w:rStyle w:val="Hyperlink"/>
            <w:sz w:val="20"/>
            <w:szCs w:val="20"/>
          </w:rPr>
          <w:t>https://onthejob.education/teachers_parents/Mathematics_Teachers/Careers_Mathematics_Index.htm</w:t>
        </w:r>
      </w:hyperlink>
      <w:r>
        <w:rPr>
          <w:sz w:val="20"/>
          <w:szCs w:val="20"/>
        </w:rPr>
        <w:t xml:space="preserve"> </w:t>
      </w:r>
    </w:p>
    <w:p w14:paraId="007ED599" w14:textId="7538CF3C" w:rsidR="00035258" w:rsidRDefault="00793A3C">
      <w:pPr>
        <w:rPr>
          <w:b/>
          <w:bCs/>
        </w:rPr>
      </w:pPr>
      <w:r>
        <w:rPr>
          <w:b/>
          <w:bCs/>
        </w:rPr>
        <w:br/>
      </w:r>
      <w:r w:rsidR="00035258">
        <w:rPr>
          <w:b/>
          <w:bCs/>
        </w:rPr>
        <w:t>Contact Information</w:t>
      </w:r>
    </w:p>
    <w:p w14:paraId="08476636" w14:textId="77777777" w:rsidR="00035258" w:rsidRPr="00035258" w:rsidRDefault="00035258">
      <w:r w:rsidRPr="00035258">
        <w:t xml:space="preserve">If you are investigating a job or person in that job, please contact me Frances Moore – I would be happy to hear from you. </w:t>
      </w:r>
    </w:p>
    <w:p w14:paraId="4BB451E1" w14:textId="5A76B27F" w:rsidR="00035258" w:rsidRPr="00035258" w:rsidRDefault="00035258">
      <w:hyperlink r:id="rId15" w:history="1">
        <w:r w:rsidRPr="00035258">
          <w:rPr>
            <w:rStyle w:val="Hyperlink"/>
          </w:rPr>
          <w:t>Frances.Moore@onthejob.education</w:t>
        </w:r>
      </w:hyperlink>
    </w:p>
    <w:p w14:paraId="7EBF8594" w14:textId="1FF52CB7" w:rsidR="00D037F2" w:rsidRDefault="00035258">
      <w:pPr>
        <w:rPr>
          <w:b/>
          <w:bCs/>
        </w:rPr>
      </w:pPr>
      <w:r w:rsidRPr="00035258">
        <w:t>Mob 0410 540 608</w:t>
      </w:r>
    </w:p>
    <w:sectPr w:rsidR="00D037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E464" w14:textId="77777777" w:rsidR="00F84463" w:rsidRDefault="00F84463" w:rsidP="00271E50">
      <w:pPr>
        <w:spacing w:after="0" w:line="240" w:lineRule="auto"/>
      </w:pPr>
      <w:r>
        <w:separator/>
      </w:r>
    </w:p>
  </w:endnote>
  <w:endnote w:type="continuationSeparator" w:id="0">
    <w:p w14:paraId="7DF784D4" w14:textId="77777777" w:rsidR="00F84463" w:rsidRDefault="00F84463" w:rsidP="0027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D583" w14:textId="77777777" w:rsidR="00271E50" w:rsidRDefault="00271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0BE3" w14:textId="77777777" w:rsidR="00271E50" w:rsidRDefault="00271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36C0" w14:textId="77777777" w:rsidR="00271E50" w:rsidRDefault="00271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7B04" w14:textId="77777777" w:rsidR="00F84463" w:rsidRDefault="00F84463" w:rsidP="00271E50">
      <w:pPr>
        <w:spacing w:after="0" w:line="240" w:lineRule="auto"/>
      </w:pPr>
      <w:r>
        <w:separator/>
      </w:r>
    </w:p>
  </w:footnote>
  <w:footnote w:type="continuationSeparator" w:id="0">
    <w:p w14:paraId="402866E8" w14:textId="77777777" w:rsidR="00F84463" w:rsidRDefault="00F84463" w:rsidP="0027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31CB" w14:textId="77777777" w:rsidR="00271E50" w:rsidRDefault="00271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CDE4" w14:textId="57A81706" w:rsidR="00271E50" w:rsidRDefault="00F84463">
    <w:pPr>
      <w:pStyle w:val="Header"/>
    </w:pPr>
    <w:hyperlink r:id="rId1" w:history="1">
      <w:r w:rsidR="00271E50" w:rsidRPr="008A09C3">
        <w:rPr>
          <w:rStyle w:val="Hyperlink"/>
        </w:rPr>
        <w:t>https://onthejob.education</w:t>
      </w:r>
    </w:hyperlink>
    <w:r w:rsidR="00271E50">
      <w:t xml:space="preserve">                                                                                    </w:t>
    </w:r>
    <w:r w:rsidR="00271E50">
      <w:rPr>
        <w:noProof/>
      </w:rPr>
      <w:drawing>
        <wp:inline distT="0" distB="0" distL="0" distR="0" wp14:anchorId="5B02CE7E" wp14:editId="7DB0C150">
          <wp:extent cx="1270000" cy="952500"/>
          <wp:effectExtent l="0" t="0" r="6350" b="0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F888" w14:textId="77777777" w:rsidR="00271E50" w:rsidRDefault="00271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5.75pt;height:15pt;visibility:visible;mso-wrap-style:square" o:bullet="t">
        <v:imagedata r:id="rId1" o:title=""/>
      </v:shape>
    </w:pict>
  </w:numPicBullet>
  <w:abstractNum w:abstractNumId="0" w15:restartNumberingAfterBreak="0">
    <w:nsid w:val="7E234EF2"/>
    <w:multiLevelType w:val="multilevel"/>
    <w:tmpl w:val="B39E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44"/>
    <w:rsid w:val="00016240"/>
    <w:rsid w:val="0001740F"/>
    <w:rsid w:val="00035258"/>
    <w:rsid w:val="000D2A50"/>
    <w:rsid w:val="000E4184"/>
    <w:rsid w:val="001204D2"/>
    <w:rsid w:val="00186104"/>
    <w:rsid w:val="001B4222"/>
    <w:rsid w:val="001B4FD5"/>
    <w:rsid w:val="002201DF"/>
    <w:rsid w:val="002506FD"/>
    <w:rsid w:val="00271E50"/>
    <w:rsid w:val="00280598"/>
    <w:rsid w:val="002822CE"/>
    <w:rsid w:val="002846D4"/>
    <w:rsid w:val="002A4E7B"/>
    <w:rsid w:val="002B2322"/>
    <w:rsid w:val="00315667"/>
    <w:rsid w:val="00335AD3"/>
    <w:rsid w:val="0034669E"/>
    <w:rsid w:val="00351F49"/>
    <w:rsid w:val="00454E0D"/>
    <w:rsid w:val="00530879"/>
    <w:rsid w:val="00534861"/>
    <w:rsid w:val="0056602A"/>
    <w:rsid w:val="005829F5"/>
    <w:rsid w:val="005D50DD"/>
    <w:rsid w:val="0060034E"/>
    <w:rsid w:val="00710E4B"/>
    <w:rsid w:val="00741C81"/>
    <w:rsid w:val="00793A3C"/>
    <w:rsid w:val="00797C77"/>
    <w:rsid w:val="008442CB"/>
    <w:rsid w:val="00897A00"/>
    <w:rsid w:val="008D1E82"/>
    <w:rsid w:val="009715D9"/>
    <w:rsid w:val="00997AE9"/>
    <w:rsid w:val="009D550F"/>
    <w:rsid w:val="009F2750"/>
    <w:rsid w:val="00A116AA"/>
    <w:rsid w:val="00A27F53"/>
    <w:rsid w:val="00A5066B"/>
    <w:rsid w:val="00A52828"/>
    <w:rsid w:val="00B502D9"/>
    <w:rsid w:val="00B54C3B"/>
    <w:rsid w:val="00B5678B"/>
    <w:rsid w:val="00B92A60"/>
    <w:rsid w:val="00BD5972"/>
    <w:rsid w:val="00BE306B"/>
    <w:rsid w:val="00D037F2"/>
    <w:rsid w:val="00D274AD"/>
    <w:rsid w:val="00D30620"/>
    <w:rsid w:val="00D448D6"/>
    <w:rsid w:val="00D77ECF"/>
    <w:rsid w:val="00D8399B"/>
    <w:rsid w:val="00E773B0"/>
    <w:rsid w:val="00E853D2"/>
    <w:rsid w:val="00E911F7"/>
    <w:rsid w:val="00E96865"/>
    <w:rsid w:val="00EF77B7"/>
    <w:rsid w:val="00F40668"/>
    <w:rsid w:val="00F7533E"/>
    <w:rsid w:val="00F762CE"/>
    <w:rsid w:val="00F84463"/>
    <w:rsid w:val="00F92344"/>
    <w:rsid w:val="00FB1370"/>
    <w:rsid w:val="00FB424E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48DE"/>
  <w15:chartTrackingRefBased/>
  <w15:docId w15:val="{95DE80F0-5659-4C44-8511-7C1E1F04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3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4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1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50"/>
  </w:style>
  <w:style w:type="paragraph" w:styleId="Footer">
    <w:name w:val="footer"/>
    <w:basedOn w:val="Normal"/>
    <w:link w:val="FooterChar"/>
    <w:uiPriority w:val="99"/>
    <w:unhideWhenUsed/>
    <w:rsid w:val="00271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50"/>
  </w:style>
  <w:style w:type="paragraph" w:customStyle="1" w:styleId="auto-style5">
    <w:name w:val="auto-style5"/>
    <w:basedOn w:val="Normal"/>
    <w:rsid w:val="0058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22">
    <w:name w:val="style22"/>
    <w:basedOn w:val="DefaultParagraphFont"/>
    <w:rsid w:val="005829F5"/>
    <w:rPr>
      <w:sz w:val="27"/>
      <w:szCs w:val="27"/>
    </w:rPr>
  </w:style>
  <w:style w:type="character" w:styleId="Emphasis">
    <w:name w:val="Emphasis"/>
    <w:basedOn w:val="DefaultParagraphFont"/>
    <w:uiPriority w:val="20"/>
    <w:qFormat/>
    <w:rsid w:val="005829F5"/>
    <w:rPr>
      <w:i/>
      <w:iCs/>
    </w:rPr>
  </w:style>
  <w:style w:type="character" w:customStyle="1" w:styleId="style211">
    <w:name w:val="style211"/>
    <w:basedOn w:val="DefaultParagraphFont"/>
    <w:rsid w:val="0058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onthejob.education/research/biometrician.htm" TargetMode="External"/><Relationship Id="rId12" Type="http://schemas.openxmlformats.org/officeDocument/2006/relationships/image" Target="media/image4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yperlink" Target="mailto:Frances.Moore@onthejob.educatio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onthejob.education/classhome_activities/research/biometrician.htm" TargetMode="External"/><Relationship Id="rId14" Type="http://schemas.openxmlformats.org/officeDocument/2006/relationships/hyperlink" Target="https://onthejob.education/teachers_parents/Mathematics_Teachers/Careers_Mathematics_Index.ht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onthejob.educ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Moore</dc:creator>
  <cp:keywords/>
  <dc:description/>
  <cp:lastModifiedBy>Frances Moore</cp:lastModifiedBy>
  <cp:revision>5</cp:revision>
  <dcterms:created xsi:type="dcterms:W3CDTF">2022-03-14T05:54:00Z</dcterms:created>
  <dcterms:modified xsi:type="dcterms:W3CDTF">2022-03-14T22:23:00Z</dcterms:modified>
</cp:coreProperties>
</file>